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AE39" w14:textId="77777777" w:rsidR="00992E96" w:rsidRPr="00BB212B" w:rsidRDefault="00690AC1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LGA </w:t>
      </w:r>
      <w:r w:rsidR="004D243A">
        <w:rPr>
          <w:rFonts w:ascii="Arial" w:hAnsi="Arial" w:cs="Arial"/>
          <w:sz w:val="28"/>
          <w:szCs w:val="28"/>
        </w:rPr>
        <w:t>Business Plan 2018/19</w:t>
      </w:r>
    </w:p>
    <w:p w14:paraId="07B49E72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372F37CF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297CC31D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255EAE1" w14:textId="77777777" w:rsidR="00992E96" w:rsidRPr="0021114E" w:rsidRDefault="004E1452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CC47C2">
        <w:rPr>
          <w:rFonts w:ascii="Arial" w:hAnsi="Arial" w:cs="Arial"/>
          <w:szCs w:val="22"/>
        </w:rPr>
        <w:t>discussion and direction</w:t>
      </w:r>
      <w:r w:rsidR="00B158BA">
        <w:rPr>
          <w:rFonts w:ascii="Arial" w:hAnsi="Arial" w:cs="Arial"/>
          <w:szCs w:val="22"/>
        </w:rPr>
        <w:t>.</w:t>
      </w:r>
    </w:p>
    <w:p w14:paraId="25208E2F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CFB6FBF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04FAE7F4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28A12EF8" w14:textId="77777777" w:rsidR="00992E96" w:rsidRDefault="0013222C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LGA’s </w:t>
      </w:r>
      <w:r w:rsidR="004E1452" w:rsidRPr="004E1452">
        <w:rPr>
          <w:rFonts w:ascii="Arial" w:hAnsi="Arial" w:cs="Arial"/>
          <w:szCs w:val="22"/>
        </w:rPr>
        <w:t xml:space="preserve">Business Plan, </w:t>
      </w:r>
      <w:r>
        <w:rPr>
          <w:rFonts w:ascii="Arial" w:hAnsi="Arial" w:cs="Arial"/>
          <w:szCs w:val="22"/>
        </w:rPr>
        <w:t xml:space="preserve">is updated </w:t>
      </w:r>
      <w:r w:rsidR="00CC47C2">
        <w:rPr>
          <w:rFonts w:ascii="Arial" w:hAnsi="Arial" w:cs="Arial"/>
          <w:szCs w:val="22"/>
        </w:rPr>
        <w:t>in September each year</w:t>
      </w:r>
      <w:r>
        <w:rPr>
          <w:rFonts w:ascii="Arial" w:hAnsi="Arial" w:cs="Arial"/>
          <w:szCs w:val="22"/>
        </w:rPr>
        <w:t xml:space="preserve"> </w:t>
      </w:r>
      <w:r w:rsidR="00CC47C2">
        <w:rPr>
          <w:rFonts w:ascii="Arial" w:hAnsi="Arial" w:cs="Arial"/>
          <w:szCs w:val="22"/>
        </w:rPr>
        <w:t>to align with the LGA’s political calendar and to inform the work programmes of the policy boards</w:t>
      </w:r>
      <w:r w:rsidR="001B02AE">
        <w:rPr>
          <w:rFonts w:ascii="Arial" w:hAnsi="Arial" w:cs="Arial"/>
          <w:szCs w:val="22"/>
        </w:rPr>
        <w:t xml:space="preserve"> and Leadership Board</w:t>
      </w:r>
      <w:r w:rsidR="00CC47C2">
        <w:rPr>
          <w:rFonts w:ascii="Arial" w:hAnsi="Arial" w:cs="Arial"/>
          <w:szCs w:val="22"/>
        </w:rPr>
        <w:t xml:space="preserve">. </w:t>
      </w:r>
    </w:p>
    <w:p w14:paraId="4A93A3D4" w14:textId="77777777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D00DDA6" w14:textId="77777777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2A518A">
        <w:rPr>
          <w:rFonts w:ascii="Arial" w:hAnsi="Arial" w:cs="Arial"/>
          <w:szCs w:val="22"/>
        </w:rPr>
        <w:t>current Business Plan contains six</w:t>
      </w:r>
      <w:r>
        <w:rPr>
          <w:rFonts w:ascii="Arial" w:hAnsi="Arial" w:cs="Arial"/>
          <w:szCs w:val="22"/>
        </w:rPr>
        <w:t xml:space="preserve"> </w:t>
      </w:r>
      <w:r w:rsidR="002A518A">
        <w:rPr>
          <w:rFonts w:ascii="Arial" w:hAnsi="Arial" w:cs="Arial"/>
          <w:szCs w:val="22"/>
        </w:rPr>
        <w:t>external priorities and one internal</w:t>
      </w:r>
      <w:r>
        <w:rPr>
          <w:rFonts w:ascii="Arial" w:hAnsi="Arial" w:cs="Arial"/>
          <w:szCs w:val="22"/>
        </w:rPr>
        <w:t>:-</w:t>
      </w:r>
    </w:p>
    <w:p w14:paraId="4543F6C8" w14:textId="77777777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B5F2973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Britain’s exit from the EU</w:t>
      </w:r>
    </w:p>
    <w:p w14:paraId="6CC615F6" w14:textId="77777777" w:rsidR="00CC55D1" w:rsidRPr="00CC55D1" w:rsidRDefault="002A518A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Devolution and f</w:t>
      </w:r>
      <w:r w:rsidR="00CC55D1" w:rsidRPr="00CC55D1">
        <w:rPr>
          <w:rFonts w:ascii="Arial" w:hAnsi="Arial" w:cs="Arial"/>
          <w:i/>
          <w:szCs w:val="22"/>
        </w:rPr>
        <w:t>unding for local government</w:t>
      </w:r>
    </w:p>
    <w:p w14:paraId="064581DF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Inclusive growth, jobs and housing</w:t>
      </w:r>
    </w:p>
    <w:p w14:paraId="3393F319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Children, education and schools</w:t>
      </w:r>
    </w:p>
    <w:p w14:paraId="4DE1CA91" w14:textId="77777777" w:rsidR="00CC55D1" w:rsidRPr="00CC55D1" w:rsidRDefault="002A518A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Adult social care and health</w:t>
      </w:r>
    </w:p>
    <w:p w14:paraId="6A24F743" w14:textId="77777777" w:rsidR="00CC55D1" w:rsidRDefault="002A518A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Supporting councils</w:t>
      </w:r>
    </w:p>
    <w:p w14:paraId="272EB655" w14:textId="77777777" w:rsidR="005621BB" w:rsidRPr="00CC55D1" w:rsidRDefault="005621BB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 single voice for local government (internal)</w:t>
      </w:r>
    </w:p>
    <w:p w14:paraId="4615B16C" w14:textId="77777777" w:rsidR="00690AC1" w:rsidRDefault="00690AC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9444E35" w14:textId="77777777" w:rsidR="00690AC1" w:rsidRPr="0021114E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Based on Leadership Board</w:t>
      </w:r>
      <w:r w:rsidR="00E41097">
        <w:rPr>
          <w:rFonts w:ascii="Arial" w:hAnsi="Arial" w:cs="Arial"/>
          <w:szCs w:val="22"/>
        </w:rPr>
        <w:t>’s discussion</w:t>
      </w:r>
      <w:r>
        <w:rPr>
          <w:rFonts w:ascii="Arial" w:hAnsi="Arial" w:cs="Arial"/>
          <w:szCs w:val="22"/>
        </w:rPr>
        <w:t>, issues arising</w:t>
      </w:r>
      <w:r w:rsidR="00690AC1">
        <w:rPr>
          <w:rFonts w:ascii="Arial" w:hAnsi="Arial" w:cs="Arial"/>
          <w:szCs w:val="22"/>
        </w:rPr>
        <w:t xml:space="preserve"> from </w:t>
      </w:r>
      <w:r>
        <w:rPr>
          <w:rFonts w:ascii="Arial" w:hAnsi="Arial" w:cs="Arial"/>
          <w:szCs w:val="22"/>
        </w:rPr>
        <w:t>Annual Conference,</w:t>
      </w:r>
      <w:r w:rsidR="00BE13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priorities highlighted by the</w:t>
      </w:r>
      <w:r w:rsidR="0013222C">
        <w:rPr>
          <w:rFonts w:ascii="Arial" w:hAnsi="Arial" w:cs="Arial"/>
          <w:szCs w:val="22"/>
        </w:rPr>
        <w:t xml:space="preserve"> Policy </w:t>
      </w:r>
      <w:r w:rsidR="00BE1367">
        <w:rPr>
          <w:rFonts w:ascii="Arial" w:hAnsi="Arial" w:cs="Arial"/>
          <w:szCs w:val="22"/>
        </w:rPr>
        <w:t>Board</w:t>
      </w:r>
      <w:r>
        <w:rPr>
          <w:rFonts w:ascii="Arial" w:hAnsi="Arial" w:cs="Arial"/>
          <w:szCs w:val="22"/>
        </w:rPr>
        <w:t>s</w:t>
      </w:r>
      <w:r w:rsidR="00BE1367">
        <w:rPr>
          <w:rFonts w:ascii="Arial" w:hAnsi="Arial" w:cs="Arial"/>
          <w:szCs w:val="22"/>
        </w:rPr>
        <w:t xml:space="preserve"> and </w:t>
      </w:r>
      <w:r w:rsidR="00690AC1">
        <w:rPr>
          <w:rFonts w:ascii="Arial" w:hAnsi="Arial" w:cs="Arial"/>
          <w:szCs w:val="22"/>
        </w:rPr>
        <w:t>government announcements</w:t>
      </w:r>
      <w:r>
        <w:rPr>
          <w:rFonts w:ascii="Arial" w:hAnsi="Arial" w:cs="Arial"/>
          <w:szCs w:val="22"/>
        </w:rPr>
        <w:t>, a draft Business Plan will be developed setting out the LGA’s</w:t>
      </w:r>
      <w:r w:rsidR="00690AC1">
        <w:rPr>
          <w:rFonts w:ascii="Arial" w:hAnsi="Arial" w:cs="Arial"/>
          <w:szCs w:val="22"/>
        </w:rPr>
        <w:t xml:space="preserve"> priorities and key campaigns for the </w:t>
      </w:r>
      <w:r w:rsidR="005621BB">
        <w:rPr>
          <w:rFonts w:ascii="Arial" w:hAnsi="Arial" w:cs="Arial"/>
          <w:szCs w:val="22"/>
        </w:rPr>
        <w:t>next</w:t>
      </w:r>
      <w:r w:rsidR="00690AC1">
        <w:rPr>
          <w:rFonts w:ascii="Arial" w:hAnsi="Arial" w:cs="Arial"/>
          <w:szCs w:val="22"/>
        </w:rPr>
        <w:t xml:space="preserve"> 12 months.</w:t>
      </w:r>
    </w:p>
    <w:p w14:paraId="5C791627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2C53BA46" w14:textId="77777777" w:rsidR="00690AC1" w:rsidRPr="0021114E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690AC1">
        <w:rPr>
          <w:rFonts w:ascii="Arial" w:hAnsi="Arial" w:cs="Arial"/>
          <w:szCs w:val="22"/>
        </w:rPr>
        <w:t xml:space="preserve"> </w:t>
      </w:r>
      <w:r w:rsidR="00CC47C2">
        <w:rPr>
          <w:rFonts w:ascii="Arial" w:hAnsi="Arial" w:cs="Arial"/>
          <w:szCs w:val="22"/>
        </w:rPr>
        <w:t xml:space="preserve">first </w:t>
      </w:r>
      <w:r w:rsidR="00690AC1">
        <w:rPr>
          <w:rFonts w:ascii="Arial" w:hAnsi="Arial" w:cs="Arial"/>
          <w:szCs w:val="22"/>
        </w:rPr>
        <w:t>draft</w:t>
      </w:r>
      <w:r w:rsidR="0013222C">
        <w:rPr>
          <w:rFonts w:ascii="Arial" w:hAnsi="Arial" w:cs="Arial"/>
          <w:szCs w:val="22"/>
        </w:rPr>
        <w:t xml:space="preserve"> will be presented to </w:t>
      </w:r>
      <w:r>
        <w:rPr>
          <w:rFonts w:ascii="Arial" w:hAnsi="Arial" w:cs="Arial"/>
          <w:szCs w:val="22"/>
        </w:rPr>
        <w:t>Leadership</w:t>
      </w:r>
      <w:r w:rsidR="0013222C">
        <w:rPr>
          <w:rFonts w:ascii="Arial" w:hAnsi="Arial" w:cs="Arial"/>
          <w:szCs w:val="22"/>
        </w:rPr>
        <w:t xml:space="preserve"> B</w:t>
      </w:r>
      <w:r w:rsidR="00690AC1">
        <w:rPr>
          <w:rFonts w:ascii="Arial" w:hAnsi="Arial" w:cs="Arial"/>
          <w:szCs w:val="22"/>
        </w:rPr>
        <w:t>oard</w:t>
      </w:r>
      <w:r w:rsidR="004D243A">
        <w:rPr>
          <w:rFonts w:ascii="Arial" w:hAnsi="Arial" w:cs="Arial"/>
          <w:szCs w:val="22"/>
        </w:rPr>
        <w:t xml:space="preserve"> on 12 September 2018</w:t>
      </w:r>
      <w:r w:rsidR="00CC47C2">
        <w:rPr>
          <w:rFonts w:ascii="Arial" w:hAnsi="Arial" w:cs="Arial"/>
          <w:szCs w:val="22"/>
        </w:rPr>
        <w:t xml:space="preserve"> and final</w:t>
      </w:r>
      <w:r w:rsidR="00690AC1">
        <w:rPr>
          <w:rFonts w:ascii="Arial" w:hAnsi="Arial" w:cs="Arial"/>
          <w:szCs w:val="22"/>
        </w:rPr>
        <w:t xml:space="preserve"> </w:t>
      </w:r>
      <w:r w:rsidR="004D243A">
        <w:rPr>
          <w:rFonts w:ascii="Arial" w:hAnsi="Arial" w:cs="Arial"/>
          <w:szCs w:val="22"/>
        </w:rPr>
        <w:t>2018/19</w:t>
      </w:r>
      <w:r w:rsidR="00ED2E5F">
        <w:rPr>
          <w:rFonts w:ascii="Arial" w:hAnsi="Arial" w:cs="Arial"/>
          <w:szCs w:val="22"/>
        </w:rPr>
        <w:t xml:space="preserve"> Business P</w:t>
      </w:r>
      <w:r w:rsidR="00CC47C2">
        <w:rPr>
          <w:rFonts w:ascii="Arial" w:hAnsi="Arial" w:cs="Arial"/>
          <w:szCs w:val="22"/>
        </w:rPr>
        <w:t>lan to Leadership Board and Executive for</w:t>
      </w:r>
      <w:r w:rsidR="00690AC1">
        <w:rPr>
          <w:rFonts w:ascii="Arial" w:hAnsi="Arial" w:cs="Arial"/>
          <w:szCs w:val="22"/>
        </w:rPr>
        <w:t xml:space="preserve"> approval and endorsement</w:t>
      </w:r>
      <w:r w:rsidR="0013222C">
        <w:rPr>
          <w:rFonts w:ascii="Arial" w:hAnsi="Arial" w:cs="Arial"/>
          <w:szCs w:val="22"/>
        </w:rPr>
        <w:t xml:space="preserve"> </w:t>
      </w:r>
      <w:r w:rsidR="004D243A">
        <w:rPr>
          <w:rFonts w:ascii="Arial" w:hAnsi="Arial" w:cs="Arial"/>
          <w:szCs w:val="22"/>
        </w:rPr>
        <w:t>on 17 and 18</w:t>
      </w:r>
      <w:r w:rsidR="0013222C">
        <w:rPr>
          <w:rFonts w:ascii="Arial" w:hAnsi="Arial" w:cs="Arial"/>
          <w:szCs w:val="22"/>
        </w:rPr>
        <w:t xml:space="preserve"> October 201</w:t>
      </w:r>
      <w:r w:rsidR="004D243A">
        <w:rPr>
          <w:rFonts w:ascii="Arial" w:hAnsi="Arial" w:cs="Arial"/>
          <w:szCs w:val="22"/>
        </w:rPr>
        <w:t>8</w:t>
      </w:r>
      <w:r w:rsidR="00CC47C2">
        <w:rPr>
          <w:rFonts w:ascii="Arial" w:hAnsi="Arial" w:cs="Arial"/>
          <w:szCs w:val="22"/>
        </w:rPr>
        <w:t xml:space="preserve"> respectively</w:t>
      </w:r>
      <w:r w:rsidR="00690AC1">
        <w:rPr>
          <w:rFonts w:ascii="Arial" w:hAnsi="Arial" w:cs="Arial"/>
          <w:szCs w:val="22"/>
        </w:rPr>
        <w:t>.</w:t>
      </w:r>
    </w:p>
    <w:p w14:paraId="231DDCAF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B158BA" w14:paraId="2C371109" w14:textId="77777777" w:rsidTr="004E1452">
        <w:tc>
          <w:tcPr>
            <w:tcW w:w="9157" w:type="dxa"/>
          </w:tcPr>
          <w:p w14:paraId="4BA7E377" w14:textId="77777777" w:rsidR="00992E96" w:rsidRPr="00B158BA" w:rsidRDefault="00992E96" w:rsidP="004E145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2CE276C" w14:textId="77777777" w:rsidR="00992E96" w:rsidRPr="00B158BA" w:rsidRDefault="00992E96" w:rsidP="005621B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158BA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39CB0FE2" w14:textId="77777777" w:rsidR="00992E96" w:rsidRDefault="00690AC1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B158BA">
              <w:rPr>
                <w:rFonts w:ascii="Arial" w:hAnsi="Arial" w:cs="Arial"/>
                <w:szCs w:val="22"/>
              </w:rPr>
              <w:t xml:space="preserve">That the </w:t>
            </w:r>
            <w:r w:rsidR="00B158BA">
              <w:rPr>
                <w:rFonts w:ascii="Arial" w:hAnsi="Arial" w:cs="Arial"/>
                <w:szCs w:val="22"/>
              </w:rPr>
              <w:t xml:space="preserve">LGA </w:t>
            </w:r>
            <w:r w:rsidRPr="00B158BA">
              <w:rPr>
                <w:rFonts w:ascii="Arial" w:hAnsi="Arial" w:cs="Arial"/>
                <w:szCs w:val="22"/>
              </w:rPr>
              <w:t xml:space="preserve">Leadership Board </w:t>
            </w:r>
            <w:r w:rsidR="00E41097">
              <w:rPr>
                <w:rFonts w:ascii="Arial" w:hAnsi="Arial" w:cs="Arial"/>
                <w:szCs w:val="22"/>
              </w:rPr>
              <w:t xml:space="preserve">provides a steer on the LGA’s priorities and campaigns for the next 12 </w:t>
            </w:r>
            <w:r w:rsidR="002A518A">
              <w:rPr>
                <w:rFonts w:ascii="Arial" w:hAnsi="Arial" w:cs="Arial"/>
                <w:szCs w:val="22"/>
              </w:rPr>
              <w:t>months for inclusion in the 2018/2019</w:t>
            </w:r>
            <w:r w:rsidR="00E41097">
              <w:rPr>
                <w:rFonts w:ascii="Arial" w:hAnsi="Arial" w:cs="Arial"/>
                <w:szCs w:val="22"/>
              </w:rPr>
              <w:t xml:space="preserve"> Business Plan</w:t>
            </w:r>
            <w:r w:rsidRPr="00B158BA">
              <w:rPr>
                <w:rFonts w:ascii="Arial" w:hAnsi="Arial" w:cs="Arial"/>
                <w:szCs w:val="22"/>
              </w:rPr>
              <w:t>.</w:t>
            </w:r>
          </w:p>
          <w:p w14:paraId="3E2D2D0B" w14:textId="77777777" w:rsidR="005621BB" w:rsidRDefault="005621BB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625C49A" w14:textId="77777777" w:rsidR="005621BB" w:rsidRPr="005621BB" w:rsidRDefault="005621BB" w:rsidP="005621B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5621BB">
              <w:rPr>
                <w:rFonts w:ascii="Arial" w:hAnsi="Arial" w:cs="Arial"/>
                <w:b/>
                <w:szCs w:val="22"/>
              </w:rPr>
              <w:t>Action</w:t>
            </w:r>
          </w:p>
          <w:p w14:paraId="51F43E55" w14:textId="77777777" w:rsidR="005621BB" w:rsidRPr="00B158BA" w:rsidRDefault="00160374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d</w:t>
            </w:r>
            <w:r w:rsidR="005621BB">
              <w:rPr>
                <w:rFonts w:ascii="Arial" w:hAnsi="Arial" w:cs="Arial"/>
                <w:szCs w:val="22"/>
              </w:rPr>
              <w:t>raft Business Plan to be pre</w:t>
            </w:r>
            <w:r w:rsidR="002A518A">
              <w:rPr>
                <w:rFonts w:ascii="Arial" w:hAnsi="Arial" w:cs="Arial"/>
                <w:szCs w:val="22"/>
              </w:rPr>
              <w:t>sented to Leadership Board on 12 September 2018</w:t>
            </w:r>
            <w:r w:rsidR="005621BB">
              <w:rPr>
                <w:rFonts w:ascii="Arial" w:hAnsi="Arial" w:cs="Arial"/>
                <w:szCs w:val="22"/>
              </w:rPr>
              <w:t>.</w:t>
            </w:r>
          </w:p>
          <w:p w14:paraId="22081C6C" w14:textId="77777777" w:rsidR="00992E96" w:rsidRPr="00B158BA" w:rsidRDefault="00992E96" w:rsidP="00690AC1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9549C7" w14:textId="77777777" w:rsidR="00992E96" w:rsidRPr="00B158BA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6267"/>
      </w:tblGrid>
      <w:tr w:rsidR="00992E96" w:rsidRPr="00B158BA" w14:paraId="6F6C9FB8" w14:textId="77777777" w:rsidTr="005621BB">
        <w:tc>
          <w:tcPr>
            <w:tcW w:w="2759" w:type="dxa"/>
          </w:tcPr>
          <w:p w14:paraId="153C4A63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158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7" w:type="dxa"/>
          </w:tcPr>
          <w:p w14:paraId="44FE6B71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</w:tr>
      <w:tr w:rsidR="00992E96" w:rsidRPr="00B158BA" w14:paraId="0FE75CD3" w14:textId="77777777" w:rsidTr="005621BB">
        <w:tc>
          <w:tcPr>
            <w:tcW w:w="2759" w:type="dxa"/>
          </w:tcPr>
          <w:p w14:paraId="35385599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67" w:type="dxa"/>
          </w:tcPr>
          <w:p w14:paraId="4D389CE2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Head of Corporate Services</w:t>
            </w:r>
          </w:p>
        </w:tc>
      </w:tr>
      <w:tr w:rsidR="00992E96" w:rsidRPr="00B158BA" w14:paraId="5E17B40B" w14:textId="77777777" w:rsidTr="005621BB">
        <w:tc>
          <w:tcPr>
            <w:tcW w:w="2759" w:type="dxa"/>
          </w:tcPr>
          <w:p w14:paraId="39E0D282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67" w:type="dxa"/>
          </w:tcPr>
          <w:p w14:paraId="00F8A67D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020 7664 3156</w:t>
            </w:r>
          </w:p>
        </w:tc>
      </w:tr>
      <w:tr w:rsidR="00992E96" w:rsidRPr="00B158BA" w14:paraId="07D91853" w14:textId="77777777" w:rsidTr="005621BB">
        <w:trPr>
          <w:trHeight w:val="507"/>
        </w:trPr>
        <w:tc>
          <w:tcPr>
            <w:tcW w:w="2759" w:type="dxa"/>
          </w:tcPr>
          <w:p w14:paraId="4E62F166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67" w:type="dxa"/>
          </w:tcPr>
          <w:p w14:paraId="44D3AE78" w14:textId="77777777" w:rsidR="00992E96" w:rsidRPr="00B158BA" w:rsidRDefault="007D323E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90AC1" w:rsidRPr="00B158BA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  <w:r w:rsidR="00690AC1" w:rsidRPr="00B158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E86DCC1" w14:textId="77777777" w:rsidR="00B23DA6" w:rsidRPr="00891AE9" w:rsidRDefault="00B23DA6" w:rsidP="00A055A8">
      <w:pPr>
        <w:rPr>
          <w:rFonts w:ascii="Arial" w:hAnsi="Arial" w:cs="Arial"/>
        </w:rPr>
      </w:pPr>
    </w:p>
    <w:sectPr w:rsidR="00B23DA6" w:rsidRPr="00891AE9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8D48" w14:textId="77777777" w:rsidR="00107002" w:rsidRDefault="00107002">
      <w:r>
        <w:separator/>
      </w:r>
    </w:p>
  </w:endnote>
  <w:endnote w:type="continuationSeparator" w:id="0">
    <w:p w14:paraId="419533A5" w14:textId="77777777" w:rsidR="00107002" w:rsidRDefault="001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B561" w14:textId="77777777" w:rsidR="0013222C" w:rsidRDefault="0013222C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0FA4" w14:textId="77777777" w:rsidR="00107002" w:rsidRDefault="00107002">
      <w:r>
        <w:separator/>
      </w:r>
    </w:p>
  </w:footnote>
  <w:footnote w:type="continuationSeparator" w:id="0">
    <w:p w14:paraId="1ED802AD" w14:textId="77777777" w:rsidR="00107002" w:rsidRDefault="0010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20"/>
      <w:gridCol w:w="3206"/>
    </w:tblGrid>
    <w:tr w:rsidR="0013222C" w:rsidRPr="004F266E" w14:paraId="25431A61" w14:textId="77777777" w:rsidTr="004E1452">
      <w:tc>
        <w:tcPr>
          <w:tcW w:w="5920" w:type="dxa"/>
          <w:vMerge w:val="restart"/>
          <w:shd w:val="clear" w:color="auto" w:fill="auto"/>
        </w:tcPr>
        <w:p w14:paraId="3F0769F7" w14:textId="77777777" w:rsidR="0013222C" w:rsidRPr="00374227" w:rsidRDefault="0013222C" w:rsidP="004E145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614880A" wp14:editId="0CB3D62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1A78F862" w14:textId="77777777" w:rsidR="007D323E" w:rsidRDefault="007D323E" w:rsidP="004E1452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2DDD7E4D" w14:textId="77777777" w:rsidR="0013222C" w:rsidRPr="00E7702B" w:rsidRDefault="0013222C" w:rsidP="004E1452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13222C" w14:paraId="182F02E5" w14:textId="77777777" w:rsidTr="004E1452">
      <w:trPr>
        <w:trHeight w:val="450"/>
      </w:trPr>
      <w:tc>
        <w:tcPr>
          <w:tcW w:w="5920" w:type="dxa"/>
          <w:vMerge/>
          <w:shd w:val="clear" w:color="auto" w:fill="auto"/>
        </w:tcPr>
        <w:p w14:paraId="1A57BCE1" w14:textId="77777777" w:rsidR="0013222C" w:rsidRPr="00374227" w:rsidRDefault="0013222C" w:rsidP="004E145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2F5BBB6" w14:textId="77777777" w:rsidR="0013222C" w:rsidRPr="00374227" w:rsidRDefault="004D243A" w:rsidP="004D243A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</w:t>
          </w:r>
          <w:r w:rsidR="0013222C">
            <w:rPr>
              <w:rFonts w:ascii="Arial" w:hAnsi="Arial" w:cs="Arial"/>
              <w:szCs w:val="22"/>
            </w:rPr>
            <w:t xml:space="preserve"> July 201</w:t>
          </w:r>
          <w:r>
            <w:rPr>
              <w:rFonts w:ascii="Arial" w:hAnsi="Arial" w:cs="Arial"/>
              <w:szCs w:val="22"/>
            </w:rPr>
            <w:t>8</w:t>
          </w:r>
          <w:r w:rsidR="0013222C">
            <w:rPr>
              <w:rFonts w:ascii="Arial" w:hAnsi="Arial" w:cs="Arial"/>
              <w:szCs w:val="22"/>
            </w:rPr>
            <w:t xml:space="preserve"> </w:t>
          </w:r>
        </w:p>
      </w:tc>
    </w:tr>
    <w:tr w:rsidR="0013222C" w:rsidRPr="004F266E" w14:paraId="4FB87DBD" w14:textId="77777777" w:rsidTr="004E1452">
      <w:trPr>
        <w:trHeight w:val="708"/>
      </w:trPr>
      <w:tc>
        <w:tcPr>
          <w:tcW w:w="5920" w:type="dxa"/>
          <w:vMerge/>
          <w:shd w:val="clear" w:color="auto" w:fill="auto"/>
        </w:tcPr>
        <w:p w14:paraId="5E8ED37F" w14:textId="77777777" w:rsidR="0013222C" w:rsidRPr="00374227" w:rsidRDefault="0013222C" w:rsidP="004E145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285493D8" w14:textId="77777777" w:rsidR="0013222C" w:rsidRPr="00374227" w:rsidRDefault="0013222C" w:rsidP="004E145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3BCA54E" w14:textId="77777777" w:rsidR="0013222C" w:rsidRPr="0021114E" w:rsidRDefault="0013222C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C8F2" w14:textId="77777777" w:rsidR="0013222C" w:rsidRDefault="0013222C" w:rsidP="004E1452">
    <w:pPr>
      <w:pStyle w:val="Header"/>
      <w:rPr>
        <w:sz w:val="2"/>
      </w:rPr>
    </w:pPr>
  </w:p>
  <w:p w14:paraId="4D51D1F7" w14:textId="77777777" w:rsidR="0013222C" w:rsidRDefault="0013222C" w:rsidP="004E1452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13222C" w:rsidRPr="001D2C76" w14:paraId="5EEEF16B" w14:textId="77777777" w:rsidTr="004E1452">
      <w:tc>
        <w:tcPr>
          <w:tcW w:w="6062" w:type="dxa"/>
          <w:vMerge w:val="restart"/>
        </w:tcPr>
        <w:p w14:paraId="56F0D9B4" w14:textId="77777777" w:rsidR="0013222C" w:rsidRDefault="0013222C" w:rsidP="004E145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6A2B6D02" wp14:editId="1F01D393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70DCBA96" w14:textId="77777777" w:rsidR="0013222C" w:rsidRPr="001D2C76" w:rsidRDefault="0013222C" w:rsidP="004E1452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13222C" w14:paraId="7F3DEB28" w14:textId="77777777" w:rsidTr="004E1452">
      <w:trPr>
        <w:trHeight w:val="450"/>
      </w:trPr>
      <w:tc>
        <w:tcPr>
          <w:tcW w:w="6062" w:type="dxa"/>
          <w:vMerge/>
        </w:tcPr>
        <w:p w14:paraId="0FB0897D" w14:textId="77777777" w:rsidR="0013222C" w:rsidRDefault="0013222C" w:rsidP="004E1452">
          <w:pPr>
            <w:pStyle w:val="Header"/>
          </w:pPr>
        </w:p>
      </w:tc>
      <w:tc>
        <w:tcPr>
          <w:tcW w:w="3225" w:type="dxa"/>
        </w:tcPr>
        <w:p w14:paraId="02973E4E" w14:textId="77777777" w:rsidR="0013222C" w:rsidRDefault="0013222C" w:rsidP="004E1452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13222C" w14:paraId="30F96C7A" w14:textId="77777777" w:rsidTr="004E1452">
      <w:trPr>
        <w:trHeight w:val="450"/>
      </w:trPr>
      <w:tc>
        <w:tcPr>
          <w:tcW w:w="6062" w:type="dxa"/>
          <w:vMerge/>
        </w:tcPr>
        <w:p w14:paraId="05735FEA" w14:textId="77777777" w:rsidR="0013222C" w:rsidRDefault="0013222C" w:rsidP="004E1452">
          <w:pPr>
            <w:pStyle w:val="Header"/>
          </w:pPr>
        </w:p>
      </w:tc>
      <w:tc>
        <w:tcPr>
          <w:tcW w:w="3225" w:type="dxa"/>
        </w:tcPr>
        <w:p w14:paraId="36333A4C" w14:textId="77777777" w:rsidR="0013222C" w:rsidRDefault="0013222C" w:rsidP="004E145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6650487A" w14:textId="77777777" w:rsidR="0013222C" w:rsidRPr="00546D0D" w:rsidRDefault="0013222C" w:rsidP="004E145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6BC35D55" w14:textId="77777777" w:rsidR="0013222C" w:rsidRDefault="0013222C" w:rsidP="004E145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6634B6"/>
    <w:multiLevelType w:val="hybridMultilevel"/>
    <w:tmpl w:val="C368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D59B5"/>
    <w:rsid w:val="00105469"/>
    <w:rsid w:val="00107002"/>
    <w:rsid w:val="00122698"/>
    <w:rsid w:val="0013222C"/>
    <w:rsid w:val="00160374"/>
    <w:rsid w:val="001B02AE"/>
    <w:rsid w:val="001B36CE"/>
    <w:rsid w:val="00243DF2"/>
    <w:rsid w:val="002634A5"/>
    <w:rsid w:val="002A518A"/>
    <w:rsid w:val="00392AE7"/>
    <w:rsid w:val="004224F3"/>
    <w:rsid w:val="004A0786"/>
    <w:rsid w:val="004D243A"/>
    <w:rsid w:val="004E1452"/>
    <w:rsid w:val="005621BB"/>
    <w:rsid w:val="00612E8B"/>
    <w:rsid w:val="00690AC1"/>
    <w:rsid w:val="006D1B9E"/>
    <w:rsid w:val="007237E9"/>
    <w:rsid w:val="007B4872"/>
    <w:rsid w:val="007D323E"/>
    <w:rsid w:val="00820FF5"/>
    <w:rsid w:val="00841D53"/>
    <w:rsid w:val="00891AE9"/>
    <w:rsid w:val="00992E96"/>
    <w:rsid w:val="00A055A8"/>
    <w:rsid w:val="00AC3306"/>
    <w:rsid w:val="00B14E17"/>
    <w:rsid w:val="00B158BA"/>
    <w:rsid w:val="00B23DA6"/>
    <w:rsid w:val="00B27F61"/>
    <w:rsid w:val="00B43B22"/>
    <w:rsid w:val="00B65661"/>
    <w:rsid w:val="00BE0B94"/>
    <w:rsid w:val="00BE1367"/>
    <w:rsid w:val="00C03562"/>
    <w:rsid w:val="00CC47C2"/>
    <w:rsid w:val="00CC534E"/>
    <w:rsid w:val="00CC55D1"/>
    <w:rsid w:val="00D45B4D"/>
    <w:rsid w:val="00DF09AF"/>
    <w:rsid w:val="00E1448D"/>
    <w:rsid w:val="00E41097"/>
    <w:rsid w:val="00E947A8"/>
    <w:rsid w:val="00ED2E5F"/>
    <w:rsid w:val="00ED60BA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7387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179BA136D67498F9A0C1FB764B744" ma:contentTypeVersion="0" ma:contentTypeDescription="Create a new document." ma:contentTypeScope="" ma:versionID="6d3275215edaa0ecbaa44839723c7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1DD1-C88C-4AB3-9520-97BCA1485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8A25E-AFD9-4ACF-818D-0F9FE10D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1D8DA-7CA7-4C05-8745-3E5D2C3B891A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57A3AA-41BE-4B00-ACDF-8E2F061F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5C8D5856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Paul Goodchild</cp:lastModifiedBy>
  <cp:revision>8</cp:revision>
  <dcterms:created xsi:type="dcterms:W3CDTF">2018-07-06T14:36:00Z</dcterms:created>
  <dcterms:modified xsi:type="dcterms:W3CDTF">2018-07-12T12:56:00Z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0x010100EA4179BA136D67498F9A0C1FB764B744</vt:lpwstr>
  </property>
  <property fmtid="{D5CDD505-2E9C-101B-9397-08002B2CF9AE}" pid="3" name="LGA Template">
    <vt:lpwstr>Template</vt:lpwstr>
  </property>
</Properties>
</file>